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E10" w:rsidRDefault="002D61C0">
      <w:pPr>
        <w:spacing w:after="0" w:line="480" w:lineRule="auto"/>
        <w:jc w:val="center"/>
      </w:pPr>
      <w:r>
        <w:rPr>
          <w:rFonts w:ascii="Times New Roman" w:hAnsi="Times New Roman" w:cs="Times New Roman"/>
          <w:color w:val="000000"/>
          <w:sz w:val="24"/>
          <w:szCs w:val="24"/>
        </w:rPr>
        <w:t>Works Cited</w:t>
      </w:r>
    </w:p>
    <w:p w:rsidR="00053E10" w:rsidRDefault="002D61C0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"History."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Pakistan Muslim League</w:t>
      </w:r>
      <w:r>
        <w:rPr>
          <w:rFonts w:ascii="Times New Roman" w:hAnsi="Times New Roman" w:cs="Times New Roman"/>
          <w:color w:val="000000"/>
          <w:sz w:val="24"/>
          <w:szCs w:val="24"/>
        </w:rPr>
        <w:t>. N.p., n.d. Web. 14 May 2014. &lt;http://pml.org.pk/about/history/&gt;. This article explains the history of the Pakistan Muslim League, an important political group in Pakistan.</w:t>
      </w:r>
    </w:p>
    <w:p w:rsidR="00053E10" w:rsidRDefault="002D61C0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"The India-Pakistan War of 1965."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ffice of the Historian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U.S. Department of State, n.d. Web. 14 May 2014. &lt;http://history.state.gov/milestones/1961-1968/india-pakistan-war&gt;. This article describes the second war between India and Pakistan. This was an important event for Pakistan and its </w:t>
      </w:r>
      <w:r>
        <w:rPr>
          <w:rFonts w:ascii="Times New Roman" w:hAnsi="Times New Roman" w:cs="Times New Roman"/>
          <w:color w:val="000000"/>
          <w:sz w:val="24"/>
          <w:szCs w:val="24"/>
        </w:rPr>
        <w:t>relationship with India.</w:t>
      </w:r>
    </w:p>
    <w:p w:rsidR="00053E10" w:rsidRDefault="002D61C0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"Indo-Pakistani War of 1971."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Global Security</w:t>
      </w:r>
      <w:r>
        <w:rPr>
          <w:rFonts w:ascii="Times New Roman" w:hAnsi="Times New Roman" w:cs="Times New Roman"/>
          <w:color w:val="000000"/>
          <w:sz w:val="24"/>
          <w:szCs w:val="24"/>
        </w:rPr>
        <w:t>. Ed. John Pike. N.p., n.d. Web. 14 May 2014. &lt;http://www.globalsecurity.org/military/world/war/indo-pak_1971.htm&gt;. This article describes the events of the third Indian-Pakistan War. Th</w:t>
      </w:r>
      <w:r>
        <w:rPr>
          <w:rFonts w:ascii="Times New Roman" w:hAnsi="Times New Roman" w:cs="Times New Roman"/>
          <w:color w:val="000000"/>
          <w:sz w:val="24"/>
          <w:szCs w:val="24"/>
        </w:rPr>
        <w:t>is is important because it explains the relationship between Pakistan and India.</w:t>
      </w:r>
    </w:p>
    <w:p w:rsidR="00053E10" w:rsidRDefault="002D61C0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Jinnah, Muhammad Ali.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Muhammed Ali Jinnah - Speech about the Making of Pakistan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Dec. 1946.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YouTube</w:t>
      </w:r>
      <w:r>
        <w:rPr>
          <w:rFonts w:ascii="Times New Roman" w:hAnsi="Times New Roman" w:cs="Times New Roman"/>
          <w:color w:val="000000"/>
          <w:sz w:val="24"/>
          <w:szCs w:val="24"/>
        </w:rPr>
        <w:t>. Google, 18 June 2011. Web. 14 May 2014. &lt;</w:t>
      </w:r>
      <w:r>
        <w:rPr>
          <w:rFonts w:ascii="Times New Roman" w:hAnsi="Times New Roman" w:cs="Times New Roman"/>
          <w:color w:val="000000"/>
          <w:sz w:val="24"/>
          <w:szCs w:val="24"/>
        </w:rPr>
        <w:t>https://www.youtube.com/watch?v=ZAx3cxLVAI0&gt;. This video of Muhammad Ali Jinnah is a speech that he gave about the making of Pakistan. The speech displays Jinnah's leadership and his role in Pakistan. </w:t>
      </w:r>
    </w:p>
    <w:p w:rsidR="00053E10" w:rsidRDefault="002D61C0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Jones, Adam. "Case Study: Genocide in Bangladesh, 1971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."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Gendercide</w:t>
      </w:r>
      <w:r>
        <w:rPr>
          <w:rFonts w:ascii="Times New Roman" w:hAnsi="Times New Roman" w:cs="Times New Roman"/>
          <w:color w:val="000000"/>
          <w:sz w:val="24"/>
          <w:szCs w:val="24"/>
        </w:rPr>
        <w:t>. Gendercide Watch, n.d. Web. 14 May 2014. &lt;http://www.gendercide.org/case_bangladesh.html&gt;. This article explained the West Pakistan genocide against East Pakistan. </w:t>
      </w:r>
    </w:p>
    <w:p w:rsidR="00053E10" w:rsidRDefault="002D61C0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"Josef Stalin."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Red Files</w:t>
      </w:r>
      <w:r>
        <w:rPr>
          <w:rFonts w:ascii="Times New Roman" w:hAnsi="Times New Roman" w:cs="Times New Roman"/>
          <w:color w:val="000000"/>
          <w:sz w:val="24"/>
          <w:szCs w:val="24"/>
        </w:rPr>
        <w:t>. PBS, 1999. Web. 14 May 2014. &lt;http://www.pbs.org/</w:t>
      </w:r>
      <w:r>
        <w:rPr>
          <w:rFonts w:ascii="Times New Roman" w:hAnsi="Times New Roman" w:cs="Times New Roman"/>
          <w:color w:val="000000"/>
          <w:sz w:val="24"/>
          <w:szCs w:val="24"/>
        </w:rPr>
        <w:t>redfiles/bios/all_bio_joseph_stalin.htm&gt;. This article was used to give background on a leader that had relations with the first prime minister of Pakistan.</w:t>
      </w:r>
    </w:p>
    <w:p w:rsidR="00053E10" w:rsidRDefault="002D61C0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Keen, Shirin. "Partition of India."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Post Colonial Studies @ Emory</w:t>
      </w:r>
      <w:r>
        <w:rPr>
          <w:rFonts w:ascii="Times New Roman" w:hAnsi="Times New Roman" w:cs="Times New Roman"/>
          <w:color w:val="000000"/>
          <w:sz w:val="24"/>
          <w:szCs w:val="24"/>
        </w:rPr>
        <w:t>. Emory, July 2002. Web. 14 May 20</w:t>
      </w:r>
      <w:r>
        <w:rPr>
          <w:rFonts w:ascii="Times New Roman" w:hAnsi="Times New Roman" w:cs="Times New Roman"/>
          <w:color w:val="000000"/>
          <w:sz w:val="24"/>
          <w:szCs w:val="24"/>
        </w:rPr>
        <w:t>14. &lt;http://postcolonialstudies.emory.edu/partition-of-india/&gt;. This website described the Partition of India. This is critical in understanding Pakistan/India conflict and the issue of Kashmir and Jammu.   </w:t>
      </w:r>
    </w:p>
    <w:p w:rsidR="00053E10" w:rsidRDefault="002D61C0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Liaquat Ali Khan</w:t>
      </w:r>
      <w:r>
        <w:rPr>
          <w:rFonts w:ascii="Times New Roman" w:hAnsi="Times New Roman" w:cs="Times New Roman"/>
          <w:color w:val="000000"/>
          <w:sz w:val="24"/>
          <w:szCs w:val="24"/>
        </w:rPr>
        <w:t>. jpg file. http://media-3.web.b</w:t>
      </w:r>
      <w:r>
        <w:rPr>
          <w:rFonts w:ascii="Times New Roman" w:hAnsi="Times New Roman" w:cs="Times New Roman"/>
          <w:color w:val="000000"/>
          <w:sz w:val="24"/>
          <w:szCs w:val="24"/>
        </w:rPr>
        <w:t>ritannica.com/eb-media/44/99344-004-F463AD8F.jpg</w:t>
      </w:r>
    </w:p>
    <w:p w:rsidR="00053E10" w:rsidRDefault="002D61C0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"Liaquat Ali Khan."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My Pakistan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N.p., 17 Oct. 2012. Web. 14 May 2014. &lt;http://mypakistan.pk/liaquat-ali-khan.html&gt;. This website provided a lot of information about Pakistan/U.S. relations, Pakistan/Soviet </w:t>
      </w:r>
      <w:r>
        <w:rPr>
          <w:rFonts w:ascii="Times New Roman" w:hAnsi="Times New Roman" w:cs="Times New Roman"/>
          <w:color w:val="000000"/>
          <w:sz w:val="24"/>
          <w:szCs w:val="24"/>
        </w:rPr>
        <w:t>Union relations, Liaquat Ali Khan, etc. </w:t>
      </w:r>
    </w:p>
    <w:p w:rsidR="00053E10" w:rsidRDefault="002D61C0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Map of Jammu and Kashmir</w:t>
      </w:r>
      <w:r>
        <w:rPr>
          <w:rFonts w:ascii="Times New Roman" w:hAnsi="Times New Roman" w:cs="Times New Roman"/>
          <w:color w:val="000000"/>
          <w:sz w:val="24"/>
          <w:szCs w:val="24"/>
        </w:rPr>
        <w:t>. N.d. jpg file. http://images.flatworldknowledge.com/berglee/berglee-fig09_008.jpg</w:t>
      </w:r>
    </w:p>
    <w:p w:rsidR="00053E10" w:rsidRDefault="002D61C0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Map of Pakistan with National Flag</w:t>
      </w:r>
      <w:r>
        <w:rPr>
          <w:rFonts w:ascii="Times New Roman" w:hAnsi="Times New Roman" w:cs="Times New Roman"/>
          <w:color w:val="000000"/>
          <w:sz w:val="24"/>
          <w:szCs w:val="24"/>
        </w:rPr>
        <w:t>. N.d. jpg file. http://rlv.zcache.com.br/mapa_da_bandeira_de_paquistao_s</w:t>
      </w:r>
      <w:r>
        <w:rPr>
          <w:rFonts w:ascii="Times New Roman" w:hAnsi="Times New Roman" w:cs="Times New Roman"/>
          <w:color w:val="000000"/>
          <w:sz w:val="24"/>
          <w:szCs w:val="24"/>
        </w:rPr>
        <w:t>em_reducao_poster-r7776be4812f64aad85027480119e4a3c_6va_8byvr_512.jpg</w:t>
      </w:r>
    </w:p>
    <w:p w:rsidR="00053E10" w:rsidRDefault="002D61C0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Map of West and East Pakistn</w:t>
      </w:r>
      <w:r>
        <w:rPr>
          <w:rFonts w:ascii="Times New Roman" w:hAnsi="Times New Roman" w:cs="Times New Roman"/>
          <w:color w:val="000000"/>
          <w:sz w:val="24"/>
          <w:szCs w:val="24"/>
        </w:rPr>
        <w:t>. N.d. jpg file. http://uahsibhistory.wikispaces.com/file/view/west_SIDE,_east_SIDE.jpg/92540804/341x330/west_SIDE,_east_SIDE.jpg</w:t>
      </w:r>
    </w:p>
    <w:p w:rsidR="00053E10" w:rsidRDefault="002D61C0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Muhammad Ali Jinnah</w:t>
      </w:r>
      <w:r>
        <w:rPr>
          <w:rFonts w:ascii="Times New Roman" w:hAnsi="Times New Roman" w:cs="Times New Roman"/>
          <w:color w:val="000000"/>
          <w:sz w:val="24"/>
          <w:szCs w:val="24"/>
        </w:rPr>
        <w:t>. jpg fil</w:t>
      </w:r>
      <w:r>
        <w:rPr>
          <w:rFonts w:ascii="Times New Roman" w:hAnsi="Times New Roman" w:cs="Times New Roman"/>
          <w:color w:val="000000"/>
          <w:sz w:val="24"/>
          <w:szCs w:val="24"/>
        </w:rPr>
        <w:t>e. https://www.g1g.com/jinnah/images/jinnahbest.jpg</w:t>
      </w:r>
    </w:p>
    <w:p w:rsidR="00053E10" w:rsidRDefault="002D61C0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1971 Indo Pak War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YouTube</w:t>
      </w:r>
      <w:r>
        <w:rPr>
          <w:rFonts w:ascii="Times New Roman" w:hAnsi="Times New Roman" w:cs="Times New Roman"/>
          <w:color w:val="000000"/>
          <w:sz w:val="24"/>
          <w:szCs w:val="24"/>
        </w:rPr>
        <w:t>. Google, 3 July 2013. Web. 14 May 2014. &lt;https://www.youtube.com/watch?v=t8FqfHcvr0c&gt;. This video provides footage of the India-Pakistan War of 1971</w:t>
      </w:r>
    </w:p>
    <w:p w:rsidR="00053E10" w:rsidRDefault="002D61C0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The Objectives Resolution</w:t>
      </w:r>
      <w:r>
        <w:rPr>
          <w:rFonts w:ascii="Times New Roman" w:hAnsi="Times New Roman" w:cs="Times New Roman"/>
          <w:color w:val="000000"/>
          <w:sz w:val="24"/>
          <w:szCs w:val="24"/>
        </w:rPr>
        <w:t>. 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.p.: n.p., n.d.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The Constitution of Pakistan</w:t>
      </w:r>
      <w:r>
        <w:rPr>
          <w:rFonts w:ascii="Times New Roman" w:hAnsi="Times New Roman" w:cs="Times New Roman"/>
          <w:color w:val="000000"/>
          <w:sz w:val="24"/>
          <w:szCs w:val="24"/>
        </w:rPr>
        <w:t>. Web. 14 May 2014. &lt;http://www.pakistani.org/pakistan/constitution/annex.html&gt;. This is the annex from the Constitution of Pakistan. It explains the objectives of the Islamic state of Pakistan.</w:t>
      </w:r>
    </w:p>
    <w:p w:rsidR="00053E10" w:rsidRDefault="002D61C0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"Pakistan Economy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."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Lahore School</w:t>
      </w:r>
      <w:r>
        <w:rPr>
          <w:rFonts w:ascii="Times New Roman" w:hAnsi="Times New Roman" w:cs="Times New Roman"/>
          <w:color w:val="000000"/>
          <w:sz w:val="24"/>
          <w:szCs w:val="24"/>
        </w:rPr>
        <w:t>. Lahore School of Economics, n.d. Web. 14 May 2014. &lt;http://faculty.lahoreschool.edu.pk/Academics/Lectures/ayeshaa/PH%201%20HO.pdf&gt;. This articles describes Pakistan's economy and its industrialization. This is important in a globalized wo</w:t>
      </w:r>
      <w:r>
        <w:rPr>
          <w:rFonts w:ascii="Times New Roman" w:hAnsi="Times New Roman" w:cs="Times New Roman"/>
          <w:color w:val="000000"/>
          <w:sz w:val="24"/>
          <w:szCs w:val="24"/>
        </w:rPr>
        <w:t>rld.</w:t>
      </w:r>
    </w:p>
    <w:p w:rsidR="00053E10" w:rsidRDefault="002D61C0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Pakistan Flag</w:t>
      </w:r>
      <w:r>
        <w:rPr>
          <w:rFonts w:ascii="Times New Roman" w:hAnsi="Times New Roman" w:cs="Times New Roman"/>
          <w:color w:val="000000"/>
          <w:sz w:val="24"/>
          <w:szCs w:val="24"/>
        </w:rPr>
        <w:t>. N.d. jpg file. http://blogs.thenews.com.pk/blogs/wp-content/uploads/2012/12/pakistan-is-a-strange-country-1024x640.jpg</w:t>
      </w:r>
    </w:p>
    <w:p w:rsidR="00053E10" w:rsidRDefault="002D61C0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"Quaid-i-Azam Mohammad Ali Jinnah."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Quaid-i-Azam Mohammad Ali Jinnah</w:t>
      </w:r>
      <w:r>
        <w:rPr>
          <w:rFonts w:ascii="Times New Roman" w:hAnsi="Times New Roman" w:cs="Times New Roman"/>
          <w:color w:val="000000"/>
          <w:sz w:val="24"/>
          <w:szCs w:val="24"/>
        </w:rPr>
        <w:t>. Ed. Mian Asad Hafeez. N.p., n.d. Web. 14 May 2014. &lt;http://www.pmln.com.pk/quaidiazam.htm&gt;. This explains the role of the first President of Pakistan.</w:t>
      </w:r>
    </w:p>
    <w:p w:rsidR="00053E10" w:rsidRDefault="002D61C0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Uzair, Mohammad.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Percentage Share of Trading Partners of Pakistan in 1948-49</w:t>
      </w:r>
      <w:r>
        <w:rPr>
          <w:rFonts w:ascii="Times New Roman" w:hAnsi="Times New Roman" w:cs="Times New Roman"/>
          <w:color w:val="000000"/>
          <w:sz w:val="24"/>
          <w:szCs w:val="24"/>
        </w:rPr>
        <w:t>. Chart. 2001. Pakistan Hor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izon.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JSTOR</w:t>
      </w:r>
      <w:r>
        <w:rPr>
          <w:rFonts w:ascii="Times New Roman" w:hAnsi="Times New Roman" w:cs="Times New Roman"/>
          <w:color w:val="000000"/>
          <w:sz w:val="24"/>
          <w:szCs w:val="24"/>
        </w:rPr>
        <w:t>. Web. 14 May 2014. &lt;http://www.jstor.org/discover/10.2307/41393989?uid=3739576&amp;uid=2129&amp;uid=2&amp;uid=70&amp;uid=4&amp;uid=3739256&amp;sid=21104164507723&gt;. This chart allowed me to see Pakistan's trading partners and the foreign relationships it made. It helpe</w:t>
      </w:r>
      <w:r>
        <w:rPr>
          <w:rFonts w:ascii="Times New Roman" w:hAnsi="Times New Roman" w:cs="Times New Roman"/>
          <w:color w:val="000000"/>
          <w:sz w:val="24"/>
          <w:szCs w:val="24"/>
        </w:rPr>
        <w:t>d me explain how trade is important for Pakistan as a newly established nation in an interdependent world.</w:t>
      </w:r>
    </w:p>
    <w:p w:rsidR="00053E10" w:rsidRDefault="002D61C0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Zissis, Carin, and Jayshree Bajoria. "Pakistan's Tribal Areas."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Council on Foreign Relations</w:t>
      </w:r>
      <w:r>
        <w:rPr>
          <w:rFonts w:ascii="Times New Roman" w:hAnsi="Times New Roman" w:cs="Times New Roman"/>
          <w:color w:val="000000"/>
          <w:sz w:val="24"/>
          <w:szCs w:val="24"/>
        </w:rPr>
        <w:t>. N.p., 26 Oct. 2007. Web. 14 May 2014. &lt;http://www.cfr.o</w:t>
      </w:r>
      <w:r>
        <w:rPr>
          <w:rFonts w:ascii="Times New Roman" w:hAnsi="Times New Roman" w:cs="Times New Roman"/>
          <w:color w:val="000000"/>
          <w:sz w:val="24"/>
          <w:szCs w:val="24"/>
        </w:rPr>
        <w:t>rg/pakistan/pakistans-tribal-areas/p11973#&gt;. This article discusses the tribal areas in Pakistan. This area is important because it is the cause of many problems in the Pakistani government.</w:t>
      </w:r>
    </w:p>
    <w:sectPr w:rsidR="00053E10" w:rsidSect="000F6147">
      <w:pgSz w:w="12240" w:h="15840" w:code="9"/>
      <w:pgMar w:top="1444" w:right="1444" w:bottom="1444" w:left="1444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2D61C0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2D61C0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2D61C0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2D61C0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53E10"/>
    <w:rsid w:val="00065F9C"/>
    <w:rsid w:val="000F6147"/>
    <w:rsid w:val="00112029"/>
    <w:rsid w:val="00135412"/>
    <w:rsid w:val="002D61C0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  <w:rsid w:val="00053E10"/>
  </w:style>
  <w:style w:type="numbering" w:customStyle="1" w:styleId="NoListPHPDOCX">
    <w:name w:val="No List PHPDOCX"/>
    <w:uiPriority w:val="99"/>
    <w:semiHidden/>
    <w:unhideWhenUsed/>
    <w:rsid w:val="00053E10"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rsid w:val="00053E10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basedOn w:val="NormalTable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basedOn w:val="NormalTablePHPDOCX"/>
    <w:uiPriority w:val="60"/>
    <w:rsid w:val="00493A0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basedOn w:val="NormalTablePHPDOCX"/>
    <w:uiPriority w:val="60"/>
    <w:rsid w:val="00493A0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basedOn w:val="NormalTablePHPDOCX"/>
    <w:uiPriority w:val="60"/>
    <w:rsid w:val="00493A0C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basedOn w:val="NormalTablePHPDOCX"/>
    <w:uiPriority w:val="60"/>
    <w:rsid w:val="00493A0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basedOn w:val="NormalTablePHPDOCX"/>
    <w:uiPriority w:val="60"/>
    <w:rsid w:val="00493A0C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basedOn w:val="NormalTablePHPDOCX"/>
    <w:uiPriority w:val="60"/>
    <w:rsid w:val="00493A0C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basedOn w:val="NormalTablePHPDOCX"/>
    <w:uiPriority w:val="70"/>
    <w:rsid w:val="00AC197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7B4CC-F836-A445-B862-2410671BF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681</Words>
  <Characters>3887</Characters>
  <Application>Microsoft Macintosh Word</Application>
  <DocSecurity>0</DocSecurity>
  <Lines>32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Vaughn Campos</cp:lastModifiedBy>
  <cp:revision>2</cp:revision>
  <dcterms:created xsi:type="dcterms:W3CDTF">2014-05-15T05:35:00Z</dcterms:created>
  <dcterms:modified xsi:type="dcterms:W3CDTF">2014-05-15T05:35:00Z</dcterms:modified>
</cp:coreProperties>
</file>